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7A" w:rsidRDefault="00E82FCB">
      <w:r>
        <w:t>Nyheder:</w:t>
      </w:r>
      <w:r w:rsidR="00B54A2C">
        <w:t xml:space="preserve"> -- L</w:t>
      </w:r>
      <w:bookmarkStart w:id="0" w:name="_GoBack"/>
      <w:bookmarkEnd w:id="0"/>
      <w:r w:rsidR="005D737A">
        <w:t>aves i grupper:</w:t>
      </w:r>
    </w:p>
    <w:p w:rsidR="005D737A" w:rsidRDefault="005D737A">
      <w:r>
        <w:t>Se klippet fra folketinget:</w:t>
      </w:r>
    </w:p>
    <w:p w:rsidR="005D737A" w:rsidRDefault="005D737A">
      <w:hyperlink r:id="rId5" w:history="1">
        <w:r>
          <w:rPr>
            <w:rStyle w:val="Hyperlink"/>
          </w:rPr>
          <w:t>https://www.facebook.com/DRNyheder/posts/2398620900188420?comment_id=2398658330184677&amp;comment_tracking=%7B%22tn%22%3A%22R%22%7D</w:t>
        </w:r>
      </w:hyperlink>
    </w:p>
    <w:p w:rsidR="00EC269F" w:rsidRDefault="00EC269F"/>
    <w:p w:rsidR="00EC269F" w:rsidRDefault="00EC269F">
      <w:r>
        <w:t>Læs artiklen:</w:t>
      </w:r>
    </w:p>
    <w:p w:rsidR="00EC269F" w:rsidRDefault="00EC269F">
      <w:hyperlink r:id="rId6" w:history="1">
        <w:r>
          <w:rPr>
            <w:rStyle w:val="Hyperlink"/>
          </w:rPr>
          <w:t>https://nyheder.tv2.dk/samfund/2017-03-31-de-sendte-bud-efter-to-negerboern-og-udstillede-dem-i-bur-i-tivoli</w:t>
        </w:r>
      </w:hyperlink>
    </w:p>
    <w:p w:rsidR="005D737A" w:rsidRDefault="005D737A"/>
    <w:p w:rsidR="005D737A" w:rsidRPr="005D737A" w:rsidRDefault="005D737A" w:rsidP="005D737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D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ette </w:t>
      </w:r>
      <w:r w:rsidRPr="005D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citat 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et </w:t>
      </w:r>
      <w:r w:rsidRPr="005D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uddrag fra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en </w:t>
      </w:r>
      <w:r w:rsidRPr="005D737A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skolebøg fra 1920: </w:t>
      </w:r>
    </w:p>
    <w:p w:rsidR="005D737A" w:rsidRPr="005D737A" w:rsidRDefault="005D737A" w:rsidP="005D737A">
      <w:pPr>
        <w:shd w:val="clear" w:color="auto" w:fill="FFFFFF"/>
        <w:spacing w:after="0" w:line="240" w:lineRule="auto"/>
      </w:pPr>
      <w:r w:rsidRPr="005D737A">
        <w:rPr>
          <w:rStyle w:val="Overskrift1Tegn"/>
        </w:rPr>
        <w:t>"</w:t>
      </w:r>
      <w:r>
        <w:rPr>
          <w:rStyle w:val="Overskrift1Tegn"/>
        </w:rPr>
        <w:t>N</w:t>
      </w:r>
      <w:r w:rsidRPr="005D737A">
        <w:rPr>
          <w:rStyle w:val="Overskrift1Tegn"/>
        </w:rPr>
        <w:t>egerracen"</w:t>
      </w:r>
      <w:r w:rsidRPr="005D737A">
        <w:br/>
        <w:t xml:space="preserve">”Negerracen bebor enkelte dele af det østlige Sahara samt Mellem- og Sydafrika, de </w:t>
      </w:r>
      <w:proofErr w:type="gramStart"/>
      <w:r w:rsidRPr="005D737A">
        <w:t>egentlig</w:t>
      </w:r>
      <w:proofErr w:type="gramEnd"/>
      <w:r w:rsidRPr="005D737A">
        <w:t xml:space="preserve"> negre, der bor længst mod nord, er sorte folk med kruset, uldagtigt hår, grove og fremtrædende ansigtstræk samt en knoklet legemsbygning. Det er i reglen barnlige, letsindige og lidt energiske mennesker, hvis religiøse forestillinger består i troen på spøgelser og ånder.”</w:t>
      </w:r>
    </w:p>
    <w:p w:rsidR="005D737A" w:rsidRDefault="005D737A" w:rsidP="005D737A">
      <w:pPr>
        <w:pStyle w:val="Overskrift2"/>
        <w:rPr>
          <w:rFonts w:eastAsiaTheme="minorHAnsi"/>
        </w:rPr>
      </w:pPr>
      <w:r w:rsidRPr="005D737A">
        <w:rPr>
          <w:rFonts w:eastAsiaTheme="minorHAnsi"/>
        </w:rPr>
        <w:t>KILDE ”GEOGRAFI, NR. 1: STØRRE LÆREBOG I GEOGRAFI”, 1920</w:t>
      </w:r>
    </w:p>
    <w:p w:rsidR="005D737A" w:rsidRDefault="005D737A" w:rsidP="005D737A"/>
    <w:p w:rsidR="005D737A" w:rsidRPr="005D737A" w:rsidRDefault="005D737A" w:rsidP="005D737A">
      <w:r>
        <w:t>Følgende spørgsmål og svar sendes som et samlet studiegruppe svar til CA på Viggo!</w:t>
      </w:r>
    </w:p>
    <w:p w:rsidR="00EC269F" w:rsidRDefault="00EC269F" w:rsidP="00B54A2C">
      <w:r>
        <w:t xml:space="preserve">Med baggrund i </w:t>
      </w:r>
      <w:r w:rsidR="00B54A2C">
        <w:t>k</w:t>
      </w:r>
      <w:r>
        <w:t>lippe</w:t>
      </w:r>
      <w:r w:rsidR="00B54A2C">
        <w:t>t</w:t>
      </w:r>
      <w:r>
        <w:t>, artiklen og citat</w:t>
      </w:r>
      <w:r w:rsidR="00B54A2C">
        <w:t>et</w:t>
      </w:r>
      <w:r>
        <w:t xml:space="preserve"> skal </w:t>
      </w:r>
      <w:r w:rsidR="00B54A2C">
        <w:t>I</w:t>
      </w:r>
      <w:r>
        <w:t xml:space="preserve"> sammen besvare følgende spørgsmål:</w:t>
      </w:r>
    </w:p>
    <w:p w:rsidR="005D737A" w:rsidRDefault="005D737A" w:rsidP="00B54A2C">
      <w:pPr>
        <w:pStyle w:val="Listeafsnit"/>
        <w:numPr>
          <w:ilvl w:val="0"/>
          <w:numId w:val="2"/>
        </w:numPr>
      </w:pPr>
      <w:r>
        <w:t>Hvorfor kalder Pelle Dragsted Kennet Kristensens udtalelse for racistisk?</w:t>
      </w:r>
    </w:p>
    <w:p w:rsidR="00EC269F" w:rsidRDefault="00EC269F" w:rsidP="00B54A2C">
      <w:pPr>
        <w:pStyle w:val="Listeafsnit"/>
        <w:numPr>
          <w:ilvl w:val="0"/>
          <w:numId w:val="2"/>
        </w:numPr>
      </w:pPr>
      <w:r>
        <w:t>Hvad synes I hver især om den måde den måde danskerne så på mennesker med en anden hudfarve på for cirka 100 år siden?</w:t>
      </w:r>
    </w:p>
    <w:p w:rsidR="00EC269F" w:rsidRDefault="00EC269F" w:rsidP="00B54A2C">
      <w:pPr>
        <w:pStyle w:val="Listeafsnit"/>
        <w:numPr>
          <w:ilvl w:val="0"/>
          <w:numId w:val="2"/>
        </w:numPr>
      </w:pPr>
      <w:r>
        <w:t>Hvilke årsager tror I lagde til grund for holdningen dengang?</w:t>
      </w:r>
    </w:p>
    <w:p w:rsidR="00EC269F" w:rsidRDefault="00B54A2C" w:rsidP="00B54A2C">
      <w:pPr>
        <w:pStyle w:val="Listeafsnit"/>
        <w:numPr>
          <w:ilvl w:val="0"/>
          <w:numId w:val="2"/>
        </w:numPr>
      </w:pPr>
      <w:r>
        <w:t xml:space="preserve">Der findes </w:t>
      </w:r>
      <w:r w:rsidR="00EC269F">
        <w:t>racisme i dag</w:t>
      </w:r>
      <w:r>
        <w:t>. Find</w:t>
      </w:r>
      <w:r w:rsidR="00EC269F">
        <w:t xml:space="preserve"> </w:t>
      </w:r>
      <w:r>
        <w:t>nogle links</w:t>
      </w:r>
      <w:r w:rsidR="00EC269F">
        <w:t xml:space="preserve"> med nogle konkrete e</w:t>
      </w:r>
      <w:r>
        <w:t>ks</w:t>
      </w:r>
      <w:r w:rsidR="00EC269F">
        <w:t>e</w:t>
      </w:r>
      <w:r>
        <w:t>m</w:t>
      </w:r>
      <w:r w:rsidR="00EC269F">
        <w:t>pler</w:t>
      </w:r>
      <w:r>
        <w:t xml:space="preserve"> fra nutiden og del dem med hinanden. Klip adresserne ind i besvarelsen.</w:t>
      </w:r>
    </w:p>
    <w:p w:rsidR="005D737A" w:rsidRDefault="005D737A"/>
    <w:p w:rsidR="005D737A" w:rsidRDefault="005D737A"/>
    <w:sectPr w:rsidR="005D73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667"/>
    <w:multiLevelType w:val="multilevel"/>
    <w:tmpl w:val="82BE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91ED9"/>
    <w:multiLevelType w:val="hybridMultilevel"/>
    <w:tmpl w:val="66B815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B"/>
    <w:rsid w:val="005D737A"/>
    <w:rsid w:val="00B4061A"/>
    <w:rsid w:val="00B54A2C"/>
    <w:rsid w:val="00E82FCB"/>
    <w:rsid w:val="00E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D579"/>
  <w15:chartTrackingRefBased/>
  <w15:docId w15:val="{F47DC95C-204B-44D2-AEF3-DD831FC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82FC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D73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D737A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7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73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B5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1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heder.tv2.dk/samfund/2017-03-31-de-sendte-bud-efter-to-negerboern-og-udstillede-dem-i-bur-i-tivoli" TargetMode="External"/><Relationship Id="rId5" Type="http://schemas.openxmlformats.org/officeDocument/2006/relationships/hyperlink" Target="https://www.facebook.com/DRNyheder/posts/2398620900188420?comment_id=2398658330184677&amp;comment_tracking=%7B%22tn%22%3A%22R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Christian Andersen</dc:creator>
  <cp:keywords/>
  <dc:description/>
  <cp:lastModifiedBy>Carl Christian Andersen</cp:lastModifiedBy>
  <cp:revision>1</cp:revision>
  <dcterms:created xsi:type="dcterms:W3CDTF">2020-03-13T09:43:00Z</dcterms:created>
  <dcterms:modified xsi:type="dcterms:W3CDTF">2020-03-13T10:20:00Z</dcterms:modified>
</cp:coreProperties>
</file>