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19" w:rsidRPr="00823C73" w:rsidRDefault="00362019" w:rsidP="00362019">
      <w:pPr>
        <w:rPr>
          <w:rFonts w:cstheme="minorHAnsi"/>
          <w:b/>
          <w:bCs/>
          <w:sz w:val="40"/>
          <w:szCs w:val="40"/>
          <w:shd w:val="clear" w:color="auto" w:fill="FFFFFF"/>
        </w:rPr>
      </w:pPr>
      <w:bookmarkStart w:id="0" w:name="_Hlk5881256"/>
      <w:r w:rsidRPr="00823C73">
        <w:rPr>
          <w:rFonts w:cstheme="minorHAnsi"/>
          <w:b/>
          <w:bCs/>
          <w:sz w:val="40"/>
          <w:szCs w:val="40"/>
          <w:shd w:val="clear" w:color="auto" w:fill="FFFFFF"/>
        </w:rPr>
        <w:t>Oversættel</w:t>
      </w:r>
      <w:r>
        <w:rPr>
          <w:rFonts w:cstheme="minorHAnsi"/>
          <w:b/>
          <w:bCs/>
          <w:sz w:val="40"/>
          <w:szCs w:val="40"/>
          <w:shd w:val="clear" w:color="auto" w:fill="FFFFFF"/>
        </w:rPr>
        <w:t>se fra dansk til engelsk</w:t>
      </w:r>
      <w:bookmarkStart w:id="1" w:name="_GoBack"/>
      <w:bookmarkEnd w:id="1"/>
    </w:p>
    <w:p w:rsidR="00362019" w:rsidRDefault="00362019" w:rsidP="00362019">
      <w:pPr>
        <w:pStyle w:val="NormalWeb"/>
        <w:shd w:val="clear" w:color="auto" w:fill="FFFFFF"/>
        <w:spacing w:before="120" w:beforeAutospacing="0" w:after="120" w:afterAutospacing="0"/>
        <w:rPr>
          <w:rFonts w:asciiTheme="minorHAnsi" w:hAnsiTheme="minorHAnsi" w:cstheme="minorHAnsi"/>
        </w:rPr>
      </w:pPr>
      <w:r w:rsidRPr="00806D9D">
        <w:rPr>
          <w:rFonts w:asciiTheme="minorHAnsi" w:hAnsiTheme="minorHAnsi" w:cstheme="minorHAnsi"/>
          <w:bCs/>
          <w:shd w:val="clear" w:color="auto" w:fill="FFFFFF"/>
        </w:rPr>
        <w:t>Påske</w:t>
      </w:r>
      <w:r w:rsidRPr="00806D9D">
        <w:rPr>
          <w:rFonts w:asciiTheme="minorHAnsi" w:hAnsiTheme="minorHAnsi" w:cstheme="minorHAnsi"/>
          <w:shd w:val="clear" w:color="auto" w:fill="FFFFFF"/>
        </w:rPr>
        <w:t> betegner både den </w:t>
      </w:r>
      <w:hyperlink r:id="rId4" w:tooltip="Jødedom" w:history="1">
        <w:r w:rsidRPr="00806D9D">
          <w:rPr>
            <w:rStyle w:val="Hyperlink"/>
            <w:rFonts w:asciiTheme="minorHAnsi" w:hAnsiTheme="minorHAnsi" w:cstheme="minorHAnsi"/>
            <w:color w:val="auto"/>
            <w:u w:val="none"/>
            <w:shd w:val="clear" w:color="auto" w:fill="FFFFFF"/>
          </w:rPr>
          <w:t>jødiske</w:t>
        </w:r>
      </w:hyperlink>
      <w:r w:rsidRPr="00806D9D">
        <w:rPr>
          <w:rFonts w:asciiTheme="minorHAnsi" w:hAnsiTheme="minorHAnsi" w:cstheme="minorHAnsi"/>
          <w:shd w:val="clear" w:color="auto" w:fill="FFFFFF"/>
        </w:rPr>
        <w:t> højtid, </w:t>
      </w:r>
      <w:proofErr w:type="spellStart"/>
      <w:r w:rsidRPr="00806D9D">
        <w:rPr>
          <w:rFonts w:asciiTheme="minorHAnsi" w:hAnsiTheme="minorHAnsi" w:cstheme="minorHAnsi"/>
          <w:i/>
        </w:rPr>
        <w:fldChar w:fldCharType="begin"/>
      </w:r>
      <w:r w:rsidRPr="00806D9D">
        <w:rPr>
          <w:rFonts w:asciiTheme="minorHAnsi" w:hAnsiTheme="minorHAnsi" w:cstheme="minorHAnsi"/>
          <w:i/>
        </w:rPr>
        <w:instrText xml:space="preserve"> HYPERLINK "https://da.wikipedia.org/wiki/Pesach" \o "Pesach" </w:instrText>
      </w:r>
      <w:r w:rsidRPr="00806D9D">
        <w:rPr>
          <w:rFonts w:asciiTheme="minorHAnsi" w:hAnsiTheme="minorHAnsi" w:cstheme="minorHAnsi"/>
          <w:i/>
        </w:rPr>
        <w:fldChar w:fldCharType="separate"/>
      </w:r>
      <w:r w:rsidRPr="00806D9D">
        <w:rPr>
          <w:rStyle w:val="Hyperlink"/>
          <w:rFonts w:asciiTheme="minorHAnsi" w:hAnsiTheme="minorHAnsi" w:cstheme="minorHAnsi"/>
          <w:i/>
          <w:color w:val="auto"/>
          <w:u w:val="none"/>
          <w:shd w:val="clear" w:color="auto" w:fill="FFFFFF"/>
        </w:rPr>
        <w:t>Pesach</w:t>
      </w:r>
      <w:proofErr w:type="spellEnd"/>
      <w:r w:rsidRPr="00806D9D">
        <w:rPr>
          <w:rFonts w:asciiTheme="minorHAnsi" w:hAnsiTheme="minorHAnsi" w:cstheme="minorHAnsi"/>
          <w:i/>
        </w:rPr>
        <w:fldChar w:fldCharType="end"/>
      </w:r>
      <w:r w:rsidRPr="00806D9D">
        <w:rPr>
          <w:rFonts w:asciiTheme="minorHAnsi" w:hAnsiTheme="minorHAnsi" w:cstheme="minorHAnsi"/>
          <w:shd w:val="clear" w:color="auto" w:fill="FFFFFF"/>
        </w:rPr>
        <w:t>, der fejrer jødernes udvandring fra Ægypten, og den vigtigste og ældste </w:t>
      </w:r>
      <w:hyperlink r:id="rId5" w:tooltip="Kristendom" w:history="1">
        <w:r w:rsidRPr="00806D9D">
          <w:rPr>
            <w:rStyle w:val="Hyperlink"/>
            <w:rFonts w:asciiTheme="minorHAnsi" w:hAnsiTheme="minorHAnsi" w:cstheme="minorHAnsi"/>
            <w:color w:val="auto"/>
            <w:u w:val="none"/>
            <w:shd w:val="clear" w:color="auto" w:fill="FFFFFF"/>
          </w:rPr>
          <w:t>kristne</w:t>
        </w:r>
      </w:hyperlink>
      <w:r w:rsidRPr="00806D9D">
        <w:rPr>
          <w:rFonts w:asciiTheme="minorHAnsi" w:hAnsiTheme="minorHAnsi" w:cstheme="minorHAnsi"/>
          <w:shd w:val="clear" w:color="auto" w:fill="FFFFFF"/>
        </w:rPr>
        <w:t> højtid, der markerer </w:t>
      </w:r>
      <w:hyperlink r:id="rId6" w:tooltip="Jesus" w:history="1">
        <w:r w:rsidRPr="00806D9D">
          <w:rPr>
            <w:rStyle w:val="Hyperlink"/>
            <w:rFonts w:asciiTheme="minorHAnsi" w:hAnsiTheme="minorHAnsi" w:cstheme="minorHAnsi"/>
            <w:color w:val="auto"/>
            <w:u w:val="none"/>
            <w:shd w:val="clear" w:color="auto" w:fill="FFFFFF"/>
          </w:rPr>
          <w:t>Jesus</w:t>
        </w:r>
      </w:hyperlink>
      <w:r w:rsidRPr="00806D9D">
        <w:rPr>
          <w:rFonts w:asciiTheme="minorHAnsi" w:hAnsiTheme="minorHAnsi" w:cstheme="minorHAnsi"/>
          <w:shd w:val="clear" w:color="auto" w:fill="FFFFFF"/>
        </w:rPr>
        <w:t>' </w:t>
      </w:r>
      <w:hyperlink r:id="rId7" w:tooltip="Langfredag" w:history="1">
        <w:r w:rsidRPr="00806D9D">
          <w:rPr>
            <w:rStyle w:val="Hyperlink"/>
            <w:rFonts w:asciiTheme="minorHAnsi" w:hAnsiTheme="minorHAnsi" w:cstheme="minorHAnsi"/>
            <w:color w:val="auto"/>
            <w:u w:val="none"/>
            <w:shd w:val="clear" w:color="auto" w:fill="FFFFFF"/>
          </w:rPr>
          <w:t>død</w:t>
        </w:r>
      </w:hyperlink>
      <w:r w:rsidRPr="00806D9D">
        <w:rPr>
          <w:rFonts w:asciiTheme="minorHAnsi" w:hAnsiTheme="minorHAnsi" w:cstheme="minorHAnsi"/>
          <w:shd w:val="clear" w:color="auto" w:fill="FFFFFF"/>
        </w:rPr>
        <w:t> og </w:t>
      </w:r>
      <w:hyperlink r:id="rId8" w:tooltip="Opstandelse" w:history="1">
        <w:r w:rsidRPr="00806D9D">
          <w:rPr>
            <w:rStyle w:val="Hyperlink"/>
            <w:rFonts w:asciiTheme="minorHAnsi" w:hAnsiTheme="minorHAnsi" w:cstheme="minorHAnsi"/>
            <w:color w:val="auto"/>
            <w:u w:val="none"/>
            <w:shd w:val="clear" w:color="auto" w:fill="FFFFFF"/>
          </w:rPr>
          <w:t>opstandelse</w:t>
        </w:r>
      </w:hyperlink>
      <w:r w:rsidRPr="00806D9D">
        <w:rPr>
          <w:rFonts w:asciiTheme="minorHAnsi" w:hAnsiTheme="minorHAnsi" w:cstheme="minorHAnsi"/>
          <w:shd w:val="clear" w:color="auto" w:fill="FFFFFF"/>
        </w:rPr>
        <w:t>. Oprindeligt var påsken en gammel israelitisk fest fra nomadetiden for </w:t>
      </w:r>
      <w:hyperlink r:id="rId9" w:tooltip="Forår" w:history="1">
        <w:r w:rsidRPr="00806D9D">
          <w:rPr>
            <w:rStyle w:val="Hyperlink"/>
            <w:rFonts w:asciiTheme="minorHAnsi" w:hAnsiTheme="minorHAnsi" w:cstheme="minorHAnsi"/>
            <w:color w:val="auto"/>
            <w:u w:val="none"/>
            <w:shd w:val="clear" w:color="auto" w:fill="FFFFFF"/>
          </w:rPr>
          <w:t>foråret</w:t>
        </w:r>
      </w:hyperlink>
      <w:r w:rsidRPr="00806D9D">
        <w:rPr>
          <w:rFonts w:asciiTheme="minorHAnsi" w:hAnsiTheme="minorHAnsi" w:cstheme="minorHAnsi"/>
          <w:shd w:val="clear" w:color="auto" w:fill="FFFFFF"/>
        </w:rPr>
        <w:t> og kvægets frugtbarhed. Sidenhen blev festen omtolket som en ihukommelse af udvandringen fra Ægypten, som er en fortælling fra 2. Mosebog, der blev en del af jødisk selvforståelse. Det fortælles dér, at israelitterne forud for udvandringen slagtede et lam. Det blev tilberedt og spist med usyret brød og urter. Lammets blod blev smurt på dørstolperne for at holde dødens engel væk. Lammet skulle ofres og spises i </w:t>
      </w:r>
      <w:hyperlink r:id="rId10" w:tooltip="Templet i Jerusalem" w:history="1">
        <w:r w:rsidRPr="00806D9D">
          <w:rPr>
            <w:rStyle w:val="Hyperlink"/>
            <w:rFonts w:asciiTheme="minorHAnsi" w:hAnsiTheme="minorHAnsi" w:cstheme="minorHAnsi"/>
            <w:color w:val="auto"/>
            <w:u w:val="none"/>
            <w:shd w:val="clear" w:color="auto" w:fill="FFFFFF"/>
          </w:rPr>
          <w:t>templet</w:t>
        </w:r>
      </w:hyperlink>
      <w:r w:rsidRPr="00806D9D">
        <w:rPr>
          <w:rFonts w:asciiTheme="minorHAnsi" w:hAnsiTheme="minorHAnsi" w:cstheme="minorHAnsi"/>
          <w:shd w:val="clear" w:color="auto" w:fill="FFFFFF"/>
        </w:rPr>
        <w:t>, men det blev for besværligt, så lammet blev slagtet i templet med det ceremonielle måltid hjemme. Jøderne bevarer den del af </w:t>
      </w:r>
      <w:hyperlink r:id="rId11" w:tooltip="Ritual" w:history="1">
        <w:r w:rsidRPr="00806D9D">
          <w:rPr>
            <w:rStyle w:val="Hyperlink"/>
            <w:rFonts w:asciiTheme="minorHAnsi" w:hAnsiTheme="minorHAnsi" w:cstheme="minorHAnsi"/>
            <w:color w:val="auto"/>
            <w:u w:val="none"/>
            <w:shd w:val="clear" w:color="auto" w:fill="FFFFFF"/>
          </w:rPr>
          <w:t>ritualet</w:t>
        </w:r>
      </w:hyperlink>
      <w:r w:rsidRPr="00806D9D">
        <w:rPr>
          <w:rFonts w:asciiTheme="minorHAnsi" w:hAnsiTheme="minorHAnsi" w:cstheme="minorHAnsi"/>
          <w:shd w:val="clear" w:color="auto" w:fill="FFFFFF"/>
        </w:rPr>
        <w:t>.</w:t>
      </w:r>
      <w:r w:rsidRPr="00806D9D">
        <w:rPr>
          <w:rFonts w:asciiTheme="minorHAnsi" w:hAnsiTheme="minorHAnsi" w:cstheme="minorHAnsi"/>
        </w:rPr>
        <w:t xml:space="preserve"> Den kristne fest fejrer </w:t>
      </w:r>
      <w:hyperlink r:id="rId12" w:tooltip="Jesus Kristus" w:history="1">
        <w:r w:rsidRPr="00806D9D">
          <w:rPr>
            <w:rStyle w:val="Hyperlink"/>
            <w:rFonts w:asciiTheme="minorHAnsi" w:hAnsiTheme="minorHAnsi" w:cstheme="minorHAnsi"/>
            <w:color w:val="auto"/>
            <w:u w:val="none"/>
          </w:rPr>
          <w:t>Kristi</w:t>
        </w:r>
      </w:hyperlink>
      <w:r w:rsidRPr="00806D9D">
        <w:rPr>
          <w:rFonts w:asciiTheme="minorHAnsi" w:hAnsiTheme="minorHAnsi" w:cstheme="minorHAnsi"/>
        </w:rPr>
        <w:t> </w:t>
      </w:r>
      <w:hyperlink r:id="rId13" w:tooltip="Jesu opstandelse" w:history="1">
        <w:r w:rsidRPr="00806D9D">
          <w:rPr>
            <w:rStyle w:val="Hyperlink"/>
            <w:rFonts w:asciiTheme="minorHAnsi" w:hAnsiTheme="minorHAnsi" w:cstheme="minorHAnsi"/>
            <w:color w:val="auto"/>
            <w:u w:val="none"/>
          </w:rPr>
          <w:t>opstandelse</w:t>
        </w:r>
      </w:hyperlink>
      <w:r w:rsidRPr="00806D9D">
        <w:rPr>
          <w:rFonts w:asciiTheme="minorHAnsi" w:hAnsiTheme="minorHAnsi" w:cstheme="minorHAnsi"/>
        </w:rPr>
        <w:t>. Det er ikke sikkert de hedningekristne </w:t>
      </w:r>
      <w:hyperlink r:id="rId14" w:tooltip="Menighed" w:history="1">
        <w:r w:rsidRPr="00806D9D">
          <w:rPr>
            <w:rStyle w:val="Hyperlink"/>
            <w:rFonts w:asciiTheme="minorHAnsi" w:hAnsiTheme="minorHAnsi" w:cstheme="minorHAnsi"/>
            <w:color w:val="auto"/>
            <w:u w:val="none"/>
          </w:rPr>
          <w:t>menigheder</w:t>
        </w:r>
      </w:hyperlink>
      <w:r w:rsidRPr="00806D9D">
        <w:rPr>
          <w:rFonts w:asciiTheme="minorHAnsi" w:hAnsiTheme="minorHAnsi" w:cstheme="minorHAnsi"/>
        </w:rPr>
        <w:t> fejrede påske, da hver søndag i forvejen var tilegnet mindet om Kristi opstandelse. I slutningen af det 2. århundrede opstod en strid om festen; men alle enedes om, at Jesu død skete fredag, og opstandelsen skete søndag.</w:t>
      </w:r>
      <w:r w:rsidRPr="00823C73">
        <w:rPr>
          <w:rFonts w:asciiTheme="minorHAnsi" w:hAnsiTheme="minorHAnsi" w:cstheme="minorHAnsi"/>
        </w:rPr>
        <w:t xml:space="preserve"> </w:t>
      </w:r>
    </w:p>
    <w:bookmarkEnd w:id="0"/>
    <w:p w:rsidR="008125C0" w:rsidRDefault="008125C0"/>
    <w:sectPr w:rsidR="008125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19"/>
    <w:rsid w:val="00362019"/>
    <w:rsid w:val="008125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B412"/>
  <w15:chartTrackingRefBased/>
  <w15:docId w15:val="{5C4C6662-5937-429D-BC69-3C604F04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01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362019"/>
    <w:rPr>
      <w:color w:val="0000FF"/>
      <w:u w:val="single"/>
    </w:rPr>
  </w:style>
  <w:style w:type="paragraph" w:styleId="NormalWeb">
    <w:name w:val="Normal (Web)"/>
    <w:basedOn w:val="Normal"/>
    <w:uiPriority w:val="99"/>
    <w:semiHidden/>
    <w:unhideWhenUsed/>
    <w:rsid w:val="0036201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ikipedia.org/wiki/Opstandelse" TargetMode="External"/><Relationship Id="rId13" Type="http://schemas.openxmlformats.org/officeDocument/2006/relationships/hyperlink" Target="https://da.wikipedia.org/wiki/Jesu_opstandelse" TargetMode="External"/><Relationship Id="rId3" Type="http://schemas.openxmlformats.org/officeDocument/2006/relationships/webSettings" Target="webSettings.xml"/><Relationship Id="rId7" Type="http://schemas.openxmlformats.org/officeDocument/2006/relationships/hyperlink" Target="https://da.wikipedia.org/wiki/Langfredag" TargetMode="External"/><Relationship Id="rId12" Type="http://schemas.openxmlformats.org/officeDocument/2006/relationships/hyperlink" Target="https://da.wikipedia.org/wiki/Jesus_Kristu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a.wikipedia.org/wiki/Jesus" TargetMode="External"/><Relationship Id="rId11" Type="http://schemas.openxmlformats.org/officeDocument/2006/relationships/hyperlink" Target="https://da.wikipedia.org/wiki/Ritual" TargetMode="External"/><Relationship Id="rId5" Type="http://schemas.openxmlformats.org/officeDocument/2006/relationships/hyperlink" Target="https://da.wikipedia.org/wiki/Kristendom" TargetMode="External"/><Relationship Id="rId15" Type="http://schemas.openxmlformats.org/officeDocument/2006/relationships/fontTable" Target="fontTable.xml"/><Relationship Id="rId10" Type="http://schemas.openxmlformats.org/officeDocument/2006/relationships/hyperlink" Target="https://da.wikipedia.org/wiki/Templet_i_Jerusalem" TargetMode="External"/><Relationship Id="rId4" Type="http://schemas.openxmlformats.org/officeDocument/2006/relationships/hyperlink" Target="https://da.wikipedia.org/wiki/J%C3%B8dedom" TargetMode="External"/><Relationship Id="rId9" Type="http://schemas.openxmlformats.org/officeDocument/2006/relationships/hyperlink" Target="https://da.wikipedia.org/wiki/For%C3%A5r" TargetMode="External"/><Relationship Id="rId14" Type="http://schemas.openxmlformats.org/officeDocument/2006/relationships/hyperlink" Target="https://da.wikipedia.org/wiki/Menighed"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1</cp:revision>
  <dcterms:created xsi:type="dcterms:W3CDTF">2019-04-17T10:40:00Z</dcterms:created>
  <dcterms:modified xsi:type="dcterms:W3CDTF">2019-04-17T10:41:00Z</dcterms:modified>
</cp:coreProperties>
</file>